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1D" w:rsidRPr="00CB7C1D" w:rsidRDefault="00CB7C1D" w:rsidP="00CB7C1D">
      <w:pPr>
        <w:spacing w:before="100" w:beforeAutospacing="1" w:after="100" w:afterAutospacing="1"/>
        <w:jc w:val="left"/>
        <w:outlineLvl w:val="0"/>
        <w:rPr>
          <w:sz w:val="36"/>
          <w:szCs w:val="36"/>
        </w:rPr>
      </w:pPr>
      <w:proofErr w:type="spellStart"/>
      <w:r w:rsidRPr="00CB7C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Домогосподарствам</w:t>
      </w:r>
      <w:proofErr w:type="spellEnd"/>
      <w:r w:rsidRPr="00CB7C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, у </w:t>
      </w:r>
      <w:proofErr w:type="spellStart"/>
      <w:r w:rsidRPr="00CB7C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яких</w:t>
      </w:r>
      <w:proofErr w:type="spellEnd"/>
      <w:r w:rsidRPr="00CB7C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CB7C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змінились</w:t>
      </w:r>
      <w:proofErr w:type="spellEnd"/>
      <w:r w:rsidRPr="00CB7C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доходи, у </w:t>
      </w:r>
      <w:proofErr w:type="spellStart"/>
      <w:r w:rsidRPr="00CB7C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березні</w:t>
      </w:r>
      <w:proofErr w:type="spellEnd"/>
      <w:r w:rsidRPr="00CB7C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буде проведено </w:t>
      </w:r>
      <w:proofErr w:type="spellStart"/>
      <w:r w:rsidRPr="00CB7C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автоматичний</w:t>
      </w:r>
      <w:proofErr w:type="spellEnd"/>
      <w:r w:rsidRPr="00CB7C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CB7C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перерахунок</w:t>
      </w:r>
      <w:proofErr w:type="spellEnd"/>
      <w:r w:rsidRPr="00CB7C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CB7C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житлових</w:t>
      </w:r>
      <w:proofErr w:type="spellEnd"/>
      <w:r w:rsidRPr="00CB7C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субсидій</w:t>
      </w:r>
      <w:proofErr w:type="spellEnd"/>
    </w:p>
    <w:p w:rsidR="00CB7C1D" w:rsidRPr="00CB7C1D" w:rsidRDefault="00CB7C1D" w:rsidP="00CB7C1D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домогосподарств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у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доходи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зменшились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/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збільшились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понад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50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відсотків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березня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розмі</w:t>
      </w:r>
      <w:proofErr w:type="gram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житлової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субсидії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зміниться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збільшиться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зменшиться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B7C1D" w:rsidRPr="00CB7C1D" w:rsidRDefault="00CB7C1D" w:rsidP="00CB7C1D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B7C1D">
        <w:rPr>
          <w:rFonts w:ascii="Times New Roman" w:hAnsi="Times New Roman" w:cs="Times New Roman"/>
          <w:sz w:val="28"/>
          <w:szCs w:val="28"/>
          <w:lang w:eastAsia="ru-RU"/>
        </w:rPr>
        <w:t>Двічі на рік – у березні та серпні – домогосподарствам, у яких середньомісячний сукупний дохід зменшився або збільшився на понад 50</w:t>
      </w:r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Pr="00CB7C1D">
        <w:rPr>
          <w:rFonts w:ascii="Times New Roman" w:hAnsi="Times New Roman" w:cs="Times New Roman"/>
          <w:sz w:val="28"/>
          <w:szCs w:val="28"/>
          <w:lang w:eastAsia="ru-RU"/>
        </w:rPr>
        <w:t>відсотків, органи Пенсійного фонду України здійснюють перерахунок розміру призначеної житлової субсидії в межах установленого строку її призначення.</w:t>
      </w:r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:rsidR="00CB7C1D" w:rsidRPr="00CB7C1D" w:rsidRDefault="00CB7C1D" w:rsidP="00CB7C1D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Такий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перерахунок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проводиться автоматично, без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звернення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громадян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B7C1D" w:rsidRPr="00CB7C1D" w:rsidRDefault="00CB7C1D" w:rsidP="00CB7C1D">
      <w:pPr>
        <w:pStyle w:val="a6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перерахунку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виплат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березня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2025 року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середньомісячний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сукупний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дохід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враховують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III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IV квартал 2024 року</w:t>
      </w:r>
      <w:proofErr w:type="gram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 ,</w:t>
      </w:r>
      <w:proofErr w:type="gram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порівнюють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доходами за I 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 II 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квартали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2024 року (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саме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цей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враховано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дохід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розрахунку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житлової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субсидії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опалювальний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сезон).</w:t>
      </w:r>
    </w:p>
    <w:p w:rsidR="00CB7C1D" w:rsidRPr="00CB7C1D" w:rsidRDefault="00CB7C1D" w:rsidP="00CB7C1D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Якщо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результаті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співставлення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встановлено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доходи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змінились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понад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50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відсотків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більшу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меншу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сторону,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розмір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житлової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субсидії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переглядається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B7C1D" w:rsidRPr="00CB7C1D" w:rsidRDefault="00CB7C1D" w:rsidP="00CB7C1D">
      <w:pPr>
        <w:pStyle w:val="a6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B7C1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Довідково</w:t>
      </w:r>
      <w:proofErr w:type="spellEnd"/>
    </w:p>
    <w:p w:rsidR="00CB7C1D" w:rsidRPr="00CB7C1D" w:rsidRDefault="00CB7C1D" w:rsidP="00CB7C1D">
      <w:pPr>
        <w:pStyle w:val="a6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такого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перерахунку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передбачено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пунктом 92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 порядок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житлових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субсидій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Міні</w:t>
      </w:r>
      <w:proofErr w:type="gram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стр</w:t>
      </w:r>
      <w:proofErr w:type="gram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21.10.1995 № 848 “Про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спрощення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порядку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населенню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субсидій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відшкодування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витрат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оплату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житлово-комунальних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придбання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скрапленого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газу, твердого та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рідкого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пічного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побутового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палива</w:t>
      </w:r>
      <w:proofErr w:type="spellEnd"/>
      <w:r w:rsidRPr="00CB7C1D">
        <w:rPr>
          <w:rFonts w:ascii="Times New Roman" w:hAnsi="Times New Roman" w:cs="Times New Roman"/>
          <w:sz w:val="28"/>
          <w:szCs w:val="28"/>
          <w:lang w:val="ru-RU" w:eastAsia="ru-RU"/>
        </w:rPr>
        <w:t>”.</w:t>
      </w:r>
    </w:p>
    <w:p w:rsidR="00CB7C1D" w:rsidRPr="008358C0" w:rsidRDefault="00CB7C1D" w:rsidP="00CB7C1D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358C0">
        <w:rPr>
          <w:rFonts w:ascii="Times New Roman" w:hAnsi="Times New Roman" w:cs="Times New Roman"/>
          <w:b/>
          <w:sz w:val="28"/>
          <w:szCs w:val="28"/>
        </w:rPr>
        <w:t xml:space="preserve">За інформацією Головного управління Пенсійного фонду України в Чернігівській області </w:t>
      </w:r>
    </w:p>
    <w:p w:rsidR="00CB7C1D" w:rsidRPr="00B873D7" w:rsidRDefault="00CB7C1D" w:rsidP="00CB7C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7C1D" w:rsidRPr="00CB7C1D" w:rsidRDefault="00CB7C1D" w:rsidP="00CB7C1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C6D" w:rsidRPr="00CB7C1D" w:rsidRDefault="00D86C6D">
      <w:pPr>
        <w:rPr>
          <w:lang w:val="ru-RU"/>
        </w:rPr>
      </w:pPr>
    </w:p>
    <w:sectPr w:rsidR="00D86C6D" w:rsidRPr="00CB7C1D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C1D"/>
    <w:rsid w:val="00004377"/>
    <w:rsid w:val="00012A54"/>
    <w:rsid w:val="00026560"/>
    <w:rsid w:val="00064122"/>
    <w:rsid w:val="000C016C"/>
    <w:rsid w:val="000C129D"/>
    <w:rsid w:val="000C3976"/>
    <w:rsid w:val="000F7C54"/>
    <w:rsid w:val="00110CFC"/>
    <w:rsid w:val="00145B78"/>
    <w:rsid w:val="00152636"/>
    <w:rsid w:val="0017198D"/>
    <w:rsid w:val="001874B5"/>
    <w:rsid w:val="001961F3"/>
    <w:rsid w:val="00273159"/>
    <w:rsid w:val="002978E8"/>
    <w:rsid w:val="002B38B8"/>
    <w:rsid w:val="002C59B3"/>
    <w:rsid w:val="00336E72"/>
    <w:rsid w:val="00337DC5"/>
    <w:rsid w:val="00356EDA"/>
    <w:rsid w:val="00357BC2"/>
    <w:rsid w:val="003610F4"/>
    <w:rsid w:val="003B5305"/>
    <w:rsid w:val="003D433C"/>
    <w:rsid w:val="003F1DE8"/>
    <w:rsid w:val="00405342"/>
    <w:rsid w:val="00495994"/>
    <w:rsid w:val="004A2729"/>
    <w:rsid w:val="004E7AFB"/>
    <w:rsid w:val="005168CF"/>
    <w:rsid w:val="00522D40"/>
    <w:rsid w:val="00562E3C"/>
    <w:rsid w:val="00565DBA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A396D"/>
    <w:rsid w:val="00782A84"/>
    <w:rsid w:val="00795BA7"/>
    <w:rsid w:val="007C55EB"/>
    <w:rsid w:val="0082267D"/>
    <w:rsid w:val="0082645B"/>
    <w:rsid w:val="00837DA0"/>
    <w:rsid w:val="00844C7C"/>
    <w:rsid w:val="008837C6"/>
    <w:rsid w:val="0088795D"/>
    <w:rsid w:val="008C47C5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26342"/>
    <w:rsid w:val="00B46004"/>
    <w:rsid w:val="00BA0ACD"/>
    <w:rsid w:val="00BB26AB"/>
    <w:rsid w:val="00BC4FF4"/>
    <w:rsid w:val="00C346B5"/>
    <w:rsid w:val="00C547CB"/>
    <w:rsid w:val="00C719D2"/>
    <w:rsid w:val="00C93930"/>
    <w:rsid w:val="00CB7C1D"/>
    <w:rsid w:val="00CC12BC"/>
    <w:rsid w:val="00CD4FDA"/>
    <w:rsid w:val="00CF696E"/>
    <w:rsid w:val="00D5616D"/>
    <w:rsid w:val="00D8406F"/>
    <w:rsid w:val="00D85A2C"/>
    <w:rsid w:val="00D86C6D"/>
    <w:rsid w:val="00DB17D6"/>
    <w:rsid w:val="00DE5D0D"/>
    <w:rsid w:val="00DF325E"/>
    <w:rsid w:val="00E04868"/>
    <w:rsid w:val="00E606B2"/>
    <w:rsid w:val="00EA6606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CB7C1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CB7C1D"/>
  </w:style>
  <w:style w:type="character" w:styleId="a3">
    <w:name w:val="Hyperlink"/>
    <w:basedOn w:val="a0"/>
    <w:uiPriority w:val="99"/>
    <w:semiHidden/>
    <w:unhideWhenUsed/>
    <w:rsid w:val="00CB7C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7C1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CB7C1D"/>
    <w:rPr>
      <w:b/>
      <w:bCs/>
    </w:rPr>
  </w:style>
  <w:style w:type="paragraph" w:styleId="a6">
    <w:name w:val="No Spacing"/>
    <w:uiPriority w:val="1"/>
    <w:qFormat/>
    <w:rsid w:val="00CB7C1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dcterms:created xsi:type="dcterms:W3CDTF">2025-03-28T07:52:00Z</dcterms:created>
  <dcterms:modified xsi:type="dcterms:W3CDTF">2025-03-28T08:02:00Z</dcterms:modified>
</cp:coreProperties>
</file>